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880B" w14:textId="77777777" w:rsidR="00074220" w:rsidRDefault="00000000" w:rsidP="00837615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TOLLERANZE</w:t>
      </w:r>
    </w:p>
    <w:p w14:paraId="52D9F9F8" w14:textId="77777777" w:rsidR="00074220" w:rsidRDefault="00000000" w:rsidP="00837615">
      <w:pPr>
        <w:spacing w:before="40"/>
        <w:ind w:left="1"/>
        <w:jc w:val="center"/>
        <w:rPr>
          <w:i/>
          <w:sz w:val="20"/>
        </w:rPr>
      </w:pPr>
      <w:r>
        <w:rPr>
          <w:i/>
          <w:sz w:val="20"/>
        </w:rPr>
        <w:t>(art.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34-bis,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 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giugno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2001,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380)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  <w:vertAlign w:val="superscript"/>
        </w:rPr>
        <w:t>1</w:t>
      </w:r>
    </w:p>
    <w:p w14:paraId="0F576F1F" w14:textId="77777777" w:rsidR="00074220" w:rsidRDefault="00074220" w:rsidP="00837615">
      <w:pPr>
        <w:pStyle w:val="Corpotesto"/>
        <w:jc w:val="both"/>
        <w:rPr>
          <w:sz w:val="24"/>
        </w:rPr>
      </w:pPr>
    </w:p>
    <w:p w14:paraId="284EAB71" w14:textId="79427A2A" w:rsidR="00074220" w:rsidRDefault="00000000" w:rsidP="00837615">
      <w:pPr>
        <w:tabs>
          <w:tab w:val="left" w:pos="2347"/>
          <w:tab w:val="left" w:pos="4795"/>
          <w:tab w:val="left" w:pos="7243"/>
          <w:tab w:val="left" w:pos="9357"/>
        </w:tabs>
        <w:spacing w:before="185"/>
        <w:ind w:left="112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Il/La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sottoscritto/a,</w:t>
      </w:r>
      <w:r w:rsidR="00837615">
        <w:rPr>
          <w:rFonts w:ascii="Arial MT"/>
          <w:sz w:val="20"/>
        </w:rPr>
        <w:t xml:space="preserve"> ______________________________________________________________________</w:t>
      </w:r>
    </w:p>
    <w:p w14:paraId="6D13C3D9" w14:textId="76C5BEB0" w:rsidR="00074220" w:rsidRDefault="00000000" w:rsidP="00837615">
      <w:pPr>
        <w:tabs>
          <w:tab w:val="left" w:pos="2447"/>
          <w:tab w:val="left" w:pos="3385"/>
          <w:tab w:val="left" w:leader="underscore" w:pos="3904"/>
          <w:tab w:val="left" w:pos="5332"/>
        </w:tabs>
        <w:spacing w:before="116"/>
        <w:ind w:left="112" w:right="79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3"/>
          <w:sz w:val="20"/>
        </w:rPr>
        <w:t xml:space="preserve"> </w:t>
      </w:r>
      <w:proofErr w:type="spellStart"/>
      <w:r>
        <w:rPr>
          <w:rFonts w:ascii="Arial MT"/>
          <w:sz w:val="20"/>
        </w:rPr>
        <w:t>a</w:t>
      </w:r>
      <w:proofErr w:type="spellEnd"/>
      <w:r w:rsidR="00837615">
        <w:rPr>
          <w:rFonts w:ascii="Arial MT"/>
          <w:sz w:val="20"/>
        </w:rPr>
        <w:t xml:space="preserve">__________________________ </w:t>
      </w:r>
      <w:r>
        <w:rPr>
          <w:rFonts w:ascii="Arial MT"/>
          <w:sz w:val="20"/>
        </w:rPr>
        <w:t>(</w:t>
      </w:r>
      <w:r>
        <w:rPr>
          <w:rFonts w:ascii="Arial MT"/>
          <w:sz w:val="20"/>
        </w:rPr>
        <w:tab/>
        <w:t>) il</w:t>
      </w:r>
      <w:r>
        <w:rPr>
          <w:rFonts w:ascii="Arial MT"/>
          <w:spacing w:val="-1"/>
          <w:sz w:val="20"/>
        </w:rPr>
        <w:t xml:space="preserve"> </w:t>
      </w:r>
      <w:r w:rsidR="00837615">
        <w:rPr>
          <w:rFonts w:ascii="Arial MT"/>
          <w:sz w:val="20"/>
        </w:rPr>
        <w:t>________</w:t>
      </w:r>
      <w:r>
        <w:rPr>
          <w:rFonts w:ascii="Arial MT"/>
          <w:sz w:val="20"/>
        </w:rPr>
        <w:t>codice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fiscale</w:t>
      </w:r>
      <w:r w:rsidR="00837615">
        <w:rPr>
          <w:rFonts w:ascii="Arial MT"/>
          <w:spacing w:val="1"/>
          <w:sz w:val="20"/>
        </w:rPr>
        <w:t xml:space="preserve"> _____________________________</w:t>
      </w:r>
    </w:p>
    <w:p w14:paraId="2A4D45B5" w14:textId="2195759F" w:rsidR="00074220" w:rsidRDefault="00000000" w:rsidP="00837615">
      <w:pPr>
        <w:tabs>
          <w:tab w:val="left" w:leader="underscore" w:pos="6249"/>
          <w:tab w:val="left" w:pos="8819"/>
          <w:tab w:val="left" w:pos="9757"/>
        </w:tabs>
        <w:spacing w:before="115"/>
        <w:ind w:left="11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iscritto/a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all’Ordine/Collegio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 w:rsidR="00837615">
        <w:rPr>
          <w:rFonts w:ascii="Arial MT" w:hAnsi="Arial MT"/>
          <w:sz w:val="20"/>
        </w:rPr>
        <w:t xml:space="preserve">_________________ </w:t>
      </w:r>
      <w:r>
        <w:rPr>
          <w:rFonts w:ascii="Arial MT" w:hAnsi="Arial MT"/>
          <w:sz w:val="20"/>
        </w:rPr>
        <w:t>della Provincia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 w:rsidR="00837615">
        <w:rPr>
          <w:rFonts w:ascii="Arial MT" w:hAnsi="Arial MT"/>
          <w:sz w:val="20"/>
        </w:rPr>
        <w:t>________________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2"/>
          <w:sz w:val="20"/>
        </w:rPr>
        <w:t xml:space="preserve"> </w:t>
      </w:r>
      <w:r w:rsidR="00837615">
        <w:rPr>
          <w:rFonts w:ascii="Arial MT" w:hAnsi="Arial MT"/>
          <w:sz w:val="20"/>
        </w:rPr>
        <w:t>___________</w:t>
      </w:r>
    </w:p>
    <w:p w14:paraId="7177FD8D" w14:textId="7B4D0380" w:rsidR="00074220" w:rsidRDefault="00000000" w:rsidP="00837615">
      <w:pPr>
        <w:tabs>
          <w:tab w:val="left" w:pos="4516"/>
          <w:tab w:val="left" w:pos="5193"/>
          <w:tab w:val="left" w:leader="underscore" w:pos="8709"/>
          <w:tab w:val="left" w:pos="9537"/>
        </w:tabs>
        <w:spacing w:before="113"/>
        <w:ind w:left="112"/>
        <w:jc w:val="both"/>
        <w:rPr>
          <w:rFonts w:ascii="Arial MT"/>
          <w:sz w:val="20"/>
        </w:rPr>
      </w:pPr>
      <w:r>
        <w:rPr>
          <w:rFonts w:ascii="Arial MT"/>
          <w:sz w:val="20"/>
        </w:rPr>
        <w:t>con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studio in</w:t>
      </w:r>
      <w:r>
        <w:rPr>
          <w:rFonts w:ascii="Arial MT"/>
          <w:spacing w:val="-2"/>
          <w:sz w:val="20"/>
        </w:rPr>
        <w:t xml:space="preserve"> </w:t>
      </w:r>
      <w:r w:rsidR="00837615">
        <w:rPr>
          <w:rFonts w:ascii="Arial MT"/>
          <w:sz w:val="20"/>
        </w:rPr>
        <w:t xml:space="preserve">__________________________ 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(_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)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in Via</w:t>
      </w:r>
      <w:r>
        <w:rPr>
          <w:rFonts w:ascii="Arial MT"/>
          <w:sz w:val="20"/>
        </w:rPr>
        <w:tab/>
      </w:r>
      <w:r w:rsidR="00837615">
        <w:rPr>
          <w:rFonts w:ascii="Arial MT"/>
          <w:sz w:val="20"/>
        </w:rPr>
        <w:t>__________________________</w:t>
      </w:r>
      <w:r w:rsidR="00837615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Arial MT"/>
          <w:spacing w:val="1"/>
          <w:sz w:val="20"/>
        </w:rPr>
        <w:t xml:space="preserve"> </w:t>
      </w:r>
      <w:r w:rsidR="00837615">
        <w:rPr>
          <w:rFonts w:ascii="Arial MT"/>
          <w:sz w:val="20"/>
        </w:rPr>
        <w:t>___________</w:t>
      </w:r>
    </w:p>
    <w:p w14:paraId="23471165" w14:textId="77777777" w:rsidR="00074220" w:rsidRDefault="00000000" w:rsidP="00837615">
      <w:pPr>
        <w:spacing w:before="116"/>
        <w:ind w:left="11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qualità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tecnico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incaricato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da:</w:t>
      </w:r>
    </w:p>
    <w:p w14:paraId="78731D3D" w14:textId="21D11798" w:rsidR="00074220" w:rsidRDefault="00837615" w:rsidP="00837615">
      <w:pPr>
        <w:tabs>
          <w:tab w:val="left" w:pos="2447"/>
          <w:tab w:val="left" w:pos="4228"/>
          <w:tab w:val="left" w:pos="7142"/>
          <w:tab w:val="left" w:pos="9256"/>
        </w:tabs>
        <w:spacing w:before="116"/>
        <w:ind w:left="112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______________________________________ </w:t>
      </w:r>
      <w:r w:rsidR="00000000">
        <w:rPr>
          <w:rFonts w:ascii="Arial MT"/>
          <w:sz w:val="20"/>
        </w:rPr>
        <w:t>Codice</w:t>
      </w:r>
      <w:r w:rsidR="00000000">
        <w:rPr>
          <w:rFonts w:ascii="Arial MT"/>
          <w:spacing w:val="-1"/>
          <w:sz w:val="20"/>
        </w:rPr>
        <w:t xml:space="preserve"> </w:t>
      </w:r>
      <w:r w:rsidR="00000000">
        <w:rPr>
          <w:rFonts w:ascii="Arial MT"/>
          <w:sz w:val="20"/>
        </w:rPr>
        <w:t>fiscale</w:t>
      </w:r>
      <w:r w:rsidR="00000000"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___________________________________</w:t>
      </w:r>
    </w:p>
    <w:p w14:paraId="3CFDCFDC" w14:textId="61E30123" w:rsidR="00837615" w:rsidRDefault="00837615" w:rsidP="00837615">
      <w:pPr>
        <w:tabs>
          <w:tab w:val="left" w:pos="2447"/>
          <w:tab w:val="left" w:pos="4228"/>
          <w:tab w:val="left" w:pos="7142"/>
          <w:tab w:val="left" w:pos="9256"/>
        </w:tabs>
        <w:spacing w:before="116"/>
        <w:ind w:left="112"/>
        <w:jc w:val="both"/>
        <w:rPr>
          <w:rFonts w:ascii="Arial MT"/>
          <w:sz w:val="20"/>
        </w:rPr>
      </w:pPr>
      <w:r>
        <w:rPr>
          <w:rFonts w:ascii="Arial MT"/>
          <w:sz w:val="20"/>
        </w:rPr>
        <w:t>C</w:t>
      </w:r>
      <w:r>
        <w:rPr>
          <w:rFonts w:ascii="Arial MT"/>
          <w:sz w:val="20"/>
        </w:rPr>
        <w:t xml:space="preserve"> Codice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fiscale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___________________________________</w:t>
      </w:r>
    </w:p>
    <w:p w14:paraId="6D45BABC" w14:textId="18862CA9" w:rsidR="00074220" w:rsidRDefault="00000000" w:rsidP="00837615">
      <w:pPr>
        <w:tabs>
          <w:tab w:val="left" w:pos="8363"/>
          <w:tab w:val="left" w:pos="9309"/>
        </w:tabs>
        <w:spacing w:before="114"/>
        <w:ind w:left="11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proprietari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dell’immobile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 xml:space="preserve">in </w:t>
      </w:r>
      <w:r w:rsidR="00837615">
        <w:rPr>
          <w:rFonts w:ascii="Arial MT" w:hAnsi="Arial MT"/>
          <w:sz w:val="20"/>
        </w:rPr>
        <w:t>_________________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 Via</w:t>
      </w:r>
      <w:r w:rsidR="00837615">
        <w:rPr>
          <w:rFonts w:ascii="Arial MT"/>
          <w:sz w:val="20"/>
        </w:rPr>
        <w:t>_________</w:t>
      </w:r>
      <w:r w:rsidR="00837615">
        <w:rPr>
          <w:rFonts w:ascii="Arial MT"/>
          <w:sz w:val="20"/>
        </w:rPr>
        <w:t>_</w:t>
      </w:r>
      <w:r w:rsidR="00837615">
        <w:rPr>
          <w:rFonts w:ascii="Arial MT"/>
          <w:sz w:val="20"/>
        </w:rPr>
        <w:t xml:space="preserve">_______________ </w:t>
      </w:r>
      <w:r w:rsidR="00837615">
        <w:rPr>
          <w:rFonts w:ascii="Arial MT"/>
          <w:sz w:val="20"/>
        </w:rPr>
        <w:t xml:space="preserve"> </w:t>
      </w:r>
      <w:r w:rsidR="00837615">
        <w:rPr>
          <w:rFonts w:ascii="Arial MT"/>
          <w:sz w:val="20"/>
        </w:rPr>
        <w:t>n.</w:t>
      </w:r>
      <w:r w:rsidR="00837615">
        <w:rPr>
          <w:rFonts w:ascii="Arial MT"/>
          <w:spacing w:val="1"/>
          <w:sz w:val="20"/>
        </w:rPr>
        <w:t xml:space="preserve"> </w:t>
      </w:r>
      <w:r w:rsidR="00837615">
        <w:rPr>
          <w:rFonts w:ascii="Arial MT"/>
          <w:sz w:val="20"/>
        </w:rPr>
        <w:t>__________</w:t>
      </w:r>
    </w:p>
    <w:p w14:paraId="2719A9D2" w14:textId="43ADD48B" w:rsidR="00074220" w:rsidRPr="00837615" w:rsidRDefault="00000000" w:rsidP="00837615">
      <w:pPr>
        <w:tabs>
          <w:tab w:val="left" w:leader="underscore" w:pos="4336"/>
          <w:tab w:val="left" w:pos="7297"/>
          <w:tab w:val="left" w:pos="9443"/>
        </w:tabs>
        <w:spacing w:before="115"/>
        <w:ind w:left="112"/>
        <w:jc w:val="both"/>
        <w:rPr>
          <w:rFonts w:ascii="Arial MT"/>
          <w:sz w:val="20"/>
        </w:rPr>
      </w:pPr>
      <w:r>
        <w:rPr>
          <w:rFonts w:ascii="Arial MT"/>
          <w:sz w:val="20"/>
        </w:rPr>
        <w:t>catastalmente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individuato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foglio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n</w:t>
      </w:r>
      <w:r w:rsidR="00837615">
        <w:rPr>
          <w:rFonts w:ascii="Arial MT"/>
          <w:sz w:val="20"/>
        </w:rPr>
        <w:t xml:space="preserve">.______________ </w:t>
      </w:r>
      <w:r>
        <w:rPr>
          <w:rFonts w:ascii="Arial MT"/>
          <w:sz w:val="20"/>
        </w:rPr>
        <w:t>particella/e</w:t>
      </w:r>
      <w:r w:rsidR="00837615">
        <w:rPr>
          <w:rFonts w:ascii="Arial MT"/>
          <w:sz w:val="20"/>
        </w:rPr>
        <w:t xml:space="preserve"> _</w:t>
      </w:r>
      <w:r w:rsidR="00837615" w:rsidRPr="00837615">
        <w:rPr>
          <w:rFonts w:ascii="Arial MT"/>
          <w:sz w:val="20"/>
        </w:rPr>
        <w:t xml:space="preserve">_____________ </w:t>
      </w:r>
      <w:r w:rsidRPr="00837615">
        <w:rPr>
          <w:rFonts w:ascii="Arial MT"/>
          <w:sz w:val="20"/>
        </w:rPr>
        <w:t>subalterno/i</w:t>
      </w:r>
      <w:r w:rsidRPr="00837615">
        <w:rPr>
          <w:rFonts w:ascii="Arial MT"/>
          <w:spacing w:val="1"/>
          <w:sz w:val="20"/>
        </w:rPr>
        <w:t xml:space="preserve"> </w:t>
      </w:r>
      <w:r w:rsidR="00837615">
        <w:rPr>
          <w:rFonts w:ascii="Arial MT"/>
          <w:sz w:val="20"/>
        </w:rPr>
        <w:t>________</w:t>
      </w:r>
    </w:p>
    <w:p w14:paraId="1E94A9F1" w14:textId="77777777" w:rsidR="00074220" w:rsidRDefault="00000000" w:rsidP="00837615">
      <w:pPr>
        <w:spacing w:before="116" w:line="360" w:lineRule="auto"/>
        <w:ind w:left="112" w:right="362"/>
        <w:jc w:val="both"/>
        <w:rPr>
          <w:rFonts w:ascii="Arial MT"/>
          <w:sz w:val="20"/>
        </w:rPr>
      </w:pPr>
      <w:r>
        <w:rPr>
          <w:rFonts w:ascii="Arial MT"/>
          <w:sz w:val="20"/>
        </w:rPr>
        <w:t>esperiti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gli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accertamenti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ed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rilievi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metrici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presso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fabbricati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che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trattasi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ed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esaminati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gli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atti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autorizzativi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individuati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come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segue:</w:t>
      </w:r>
    </w:p>
    <w:p w14:paraId="3FC42B52" w14:textId="68372629" w:rsidR="00837615" w:rsidRDefault="00837615" w:rsidP="00837615">
      <w:pPr>
        <w:tabs>
          <w:tab w:val="left" w:pos="2447"/>
          <w:tab w:val="left" w:pos="4895"/>
          <w:tab w:val="left" w:pos="7343"/>
          <w:tab w:val="left" w:pos="9729"/>
        </w:tabs>
        <w:spacing w:before="115" w:line="360" w:lineRule="auto"/>
        <w:ind w:left="112" w:right="1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______________________________________</w:t>
      </w:r>
      <w:r>
        <w:rPr>
          <w:rFonts w:ascii="Arial MT"/>
          <w:sz w:val="20"/>
        </w:rPr>
        <w:t>________________________________________________</w:t>
      </w:r>
    </w:p>
    <w:p w14:paraId="005D51AC" w14:textId="77777777" w:rsidR="00837615" w:rsidRDefault="00837615" w:rsidP="00837615">
      <w:pPr>
        <w:tabs>
          <w:tab w:val="left" w:pos="2447"/>
          <w:tab w:val="left" w:pos="4895"/>
          <w:tab w:val="left" w:pos="7343"/>
          <w:tab w:val="left" w:pos="9729"/>
        </w:tabs>
        <w:spacing w:before="115" w:line="360" w:lineRule="auto"/>
        <w:ind w:left="112" w:right="1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______________________________________________________________________________________</w:t>
      </w:r>
    </w:p>
    <w:p w14:paraId="1A01E608" w14:textId="51BDFB44" w:rsidR="00074220" w:rsidRPr="00837615" w:rsidRDefault="00000000" w:rsidP="00837615">
      <w:pPr>
        <w:tabs>
          <w:tab w:val="left" w:pos="2447"/>
          <w:tab w:val="left" w:pos="4895"/>
          <w:tab w:val="left" w:pos="7343"/>
          <w:tab w:val="left" w:pos="9639"/>
        </w:tabs>
        <w:spacing w:before="115" w:line="360" w:lineRule="auto"/>
        <w:ind w:left="112" w:right="108"/>
        <w:jc w:val="both"/>
        <w:rPr>
          <w:rFonts w:ascii="Arial MT"/>
          <w:sz w:val="20"/>
        </w:rPr>
      </w:pPr>
      <w:r w:rsidRPr="00837615">
        <w:rPr>
          <w:rFonts w:ascii="Arial MT"/>
          <w:sz w:val="20"/>
        </w:rPr>
        <w:t>consapevole delle conseguenze civili e penali in capo a chi rilascia dichiarazioni non veritiere, di cui agli articoli del C.P. n</w:t>
      </w:r>
      <w:r w:rsidRPr="00837615">
        <w:rPr>
          <w:rFonts w:ascii="Arial MT"/>
          <w:sz w:val="20"/>
        </w:rPr>
        <w:t>°</w:t>
      </w:r>
      <w:r w:rsidRPr="00837615">
        <w:rPr>
          <w:rFonts w:ascii="Arial MT"/>
          <w:sz w:val="20"/>
        </w:rPr>
        <w:t xml:space="preserve"> 483-485-496, ai sensi del comma 3 dell</w:t>
      </w:r>
      <w:r w:rsidRPr="00837615">
        <w:rPr>
          <w:rFonts w:ascii="Arial MT"/>
          <w:sz w:val="20"/>
        </w:rPr>
        <w:t>’</w:t>
      </w:r>
      <w:r w:rsidRPr="00837615">
        <w:rPr>
          <w:rFonts w:ascii="Arial MT"/>
          <w:sz w:val="20"/>
        </w:rPr>
        <w:t>art. 34-bis del D.P.R. 6 giugno 2001, n. 380</w:t>
      </w:r>
    </w:p>
    <w:p w14:paraId="55E2738F" w14:textId="77777777" w:rsidR="00074220" w:rsidRPr="00837615" w:rsidRDefault="00074220" w:rsidP="00837615">
      <w:pPr>
        <w:pStyle w:val="Corpotesto"/>
        <w:spacing w:before="7"/>
        <w:jc w:val="both"/>
        <w:rPr>
          <w:rFonts w:ascii="Arial MT"/>
          <w:i w:val="0"/>
          <w:sz w:val="12"/>
          <w:szCs w:val="8"/>
        </w:rPr>
      </w:pPr>
    </w:p>
    <w:p w14:paraId="6B7806B2" w14:textId="77777777" w:rsidR="00074220" w:rsidRDefault="00000000" w:rsidP="00837615">
      <w:pPr>
        <w:ind w:left="3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2B40AEC9" w14:textId="77777777" w:rsidR="00837615" w:rsidRPr="00837615" w:rsidRDefault="00837615" w:rsidP="00837615">
      <w:pPr>
        <w:pStyle w:val="Corpotesto"/>
        <w:spacing w:before="7"/>
        <w:jc w:val="both"/>
        <w:rPr>
          <w:rFonts w:ascii="Arial MT"/>
          <w:i w:val="0"/>
          <w:sz w:val="12"/>
          <w:szCs w:val="8"/>
        </w:rPr>
      </w:pPr>
    </w:p>
    <w:p w14:paraId="3CE50E65" w14:textId="764F7AB1" w:rsidR="00837615" w:rsidRDefault="00000000" w:rsidP="00837615">
      <w:pPr>
        <w:tabs>
          <w:tab w:val="left" w:leader="underscore" w:pos="7389"/>
          <w:tab w:val="left" w:pos="9438"/>
        </w:tabs>
        <w:spacing w:before="118" w:line="360" w:lineRule="auto"/>
        <w:ind w:left="112" w:right="108"/>
        <w:jc w:val="both"/>
        <w:rPr>
          <w:rFonts w:ascii="Arial MT"/>
          <w:sz w:val="20"/>
        </w:rPr>
      </w:pPr>
      <w:r w:rsidRPr="00837615">
        <w:rPr>
          <w:rFonts w:ascii="Arial MT"/>
          <w:sz w:val="20"/>
        </w:rPr>
        <w:t>che le tolleranze esecutive, di cui ai commi 1 e 2 dell</w:t>
      </w:r>
      <w:r w:rsidRPr="00837615">
        <w:rPr>
          <w:rFonts w:ascii="Arial MT"/>
          <w:sz w:val="20"/>
        </w:rPr>
        <w:t>’</w:t>
      </w:r>
      <w:r w:rsidRPr="00837615">
        <w:rPr>
          <w:rFonts w:ascii="Arial MT"/>
          <w:sz w:val="20"/>
        </w:rPr>
        <w:t>art. 34-bis del D.P.R. 6 giugno 2001, n. 380, consistenti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 w:rsidR="00837615">
        <w:rPr>
          <w:rFonts w:ascii="Arial MT" w:hAnsi="Arial MT"/>
          <w:sz w:val="20"/>
        </w:rPr>
        <w:t xml:space="preserve"> </w:t>
      </w:r>
      <w:r w:rsidR="00837615">
        <w:rPr>
          <w:rFonts w:ascii="Arial MT"/>
          <w:sz w:val="20"/>
        </w:rPr>
        <w:t>____________________________________________________________________________________</w:t>
      </w:r>
    </w:p>
    <w:p w14:paraId="08A61AE6" w14:textId="6222C8B1" w:rsidR="00837615" w:rsidRDefault="00837615" w:rsidP="00837615">
      <w:pPr>
        <w:tabs>
          <w:tab w:val="left" w:leader="underscore" w:pos="7389"/>
          <w:tab w:val="left" w:pos="9438"/>
        </w:tabs>
        <w:spacing w:line="360" w:lineRule="auto"/>
        <w:ind w:left="112" w:right="1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__________</w:t>
      </w:r>
      <w:r>
        <w:rPr>
          <w:rFonts w:ascii="Arial MT"/>
          <w:sz w:val="20"/>
        </w:rPr>
        <w:t>_</w:t>
      </w:r>
      <w:r>
        <w:rPr>
          <w:rFonts w:ascii="Arial MT"/>
          <w:sz w:val="20"/>
        </w:rPr>
        <w:t>___________________________________________________________</w:t>
      </w:r>
      <w:r>
        <w:rPr>
          <w:rFonts w:ascii="Arial MT"/>
          <w:sz w:val="20"/>
        </w:rPr>
        <w:t>_______</w:t>
      </w:r>
      <w:r>
        <w:rPr>
          <w:rFonts w:ascii="Arial MT"/>
          <w:sz w:val="20"/>
        </w:rPr>
        <w:t>_________</w:t>
      </w:r>
    </w:p>
    <w:p w14:paraId="6762A51F" w14:textId="77777777" w:rsidR="00837615" w:rsidRDefault="00837615" w:rsidP="00837615">
      <w:pPr>
        <w:tabs>
          <w:tab w:val="left" w:pos="2447"/>
          <w:tab w:val="left" w:pos="4895"/>
          <w:tab w:val="left" w:pos="7343"/>
          <w:tab w:val="left" w:pos="9729"/>
        </w:tabs>
        <w:spacing w:line="360" w:lineRule="auto"/>
        <w:ind w:left="112" w:right="1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______________________________________________________________________________________</w:t>
      </w:r>
    </w:p>
    <w:p w14:paraId="27417FF2" w14:textId="77777777" w:rsidR="00837615" w:rsidRDefault="00837615" w:rsidP="00837615">
      <w:pPr>
        <w:tabs>
          <w:tab w:val="left" w:pos="2447"/>
          <w:tab w:val="left" w:pos="4895"/>
          <w:tab w:val="left" w:pos="7343"/>
          <w:tab w:val="left" w:pos="9729"/>
        </w:tabs>
        <w:spacing w:line="360" w:lineRule="auto"/>
        <w:ind w:left="112" w:right="1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______________________________________________________________________________________</w:t>
      </w:r>
    </w:p>
    <w:p w14:paraId="16D61C31" w14:textId="77777777" w:rsidR="00837615" w:rsidRDefault="00837615" w:rsidP="00837615">
      <w:pPr>
        <w:tabs>
          <w:tab w:val="left" w:pos="2447"/>
          <w:tab w:val="left" w:pos="4895"/>
          <w:tab w:val="left" w:pos="7343"/>
          <w:tab w:val="left" w:pos="9729"/>
        </w:tabs>
        <w:spacing w:line="360" w:lineRule="auto"/>
        <w:ind w:left="112" w:right="1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______________________________________________________________________________________</w:t>
      </w:r>
    </w:p>
    <w:p w14:paraId="2F043CE6" w14:textId="77777777" w:rsidR="00837615" w:rsidRDefault="00837615" w:rsidP="00837615">
      <w:pPr>
        <w:tabs>
          <w:tab w:val="left" w:pos="2447"/>
          <w:tab w:val="left" w:pos="4895"/>
          <w:tab w:val="left" w:pos="7343"/>
          <w:tab w:val="left" w:pos="9729"/>
        </w:tabs>
        <w:spacing w:line="360" w:lineRule="auto"/>
        <w:ind w:left="112" w:right="1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______________________________________________________________________________________</w:t>
      </w:r>
    </w:p>
    <w:p w14:paraId="50A106C4" w14:textId="77777777" w:rsidR="00837615" w:rsidRDefault="00837615" w:rsidP="00837615">
      <w:pPr>
        <w:tabs>
          <w:tab w:val="left" w:pos="2447"/>
          <w:tab w:val="left" w:pos="4895"/>
          <w:tab w:val="left" w:pos="7343"/>
          <w:tab w:val="left" w:pos="9729"/>
        </w:tabs>
        <w:spacing w:line="360" w:lineRule="auto"/>
        <w:ind w:left="112" w:right="1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______________________________________________________________________________________</w:t>
      </w:r>
    </w:p>
    <w:p w14:paraId="6937F2EB" w14:textId="705BB11A" w:rsidR="00074220" w:rsidRDefault="00000000" w:rsidP="00837615">
      <w:pPr>
        <w:tabs>
          <w:tab w:val="left" w:pos="2447"/>
          <w:tab w:val="left" w:pos="4895"/>
          <w:tab w:val="left" w:pos="7343"/>
          <w:tab w:val="left" w:pos="9729"/>
        </w:tabs>
        <w:spacing w:before="116" w:line="360" w:lineRule="auto"/>
        <w:ind w:left="112" w:right="10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 realizzate nel corso di precedenti interventi edilizi, non costituiscono violazioni edilizie e pertanto attesta lo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stato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legittimo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dell’immobile.</w:t>
      </w:r>
    </w:p>
    <w:p w14:paraId="226F0E2B" w14:textId="77777777" w:rsidR="00074220" w:rsidRDefault="00074220" w:rsidP="00837615">
      <w:pPr>
        <w:pStyle w:val="Corpotesto"/>
        <w:spacing w:before="2"/>
        <w:jc w:val="both"/>
        <w:rPr>
          <w:rFonts w:ascii="Arial MT"/>
          <w:i w:val="0"/>
          <w:sz w:val="24"/>
        </w:rPr>
      </w:pPr>
    </w:p>
    <w:p w14:paraId="197F5792" w14:textId="646DE21F" w:rsidR="00074220" w:rsidRDefault="00837615" w:rsidP="00837615">
      <w:pPr>
        <w:tabs>
          <w:tab w:val="left" w:pos="3661"/>
        </w:tabs>
        <w:spacing w:before="67"/>
        <w:ind w:left="112"/>
        <w:jc w:val="both"/>
        <w:rPr>
          <w:rFonts w:ascii="Arial MT"/>
          <w:sz w:val="20"/>
        </w:rPr>
      </w:pPr>
      <w:bookmarkStart w:id="0" w:name="_Hlk141183426"/>
      <w:r>
        <w:rPr>
          <w:rFonts w:ascii="Arial MT"/>
          <w:sz w:val="20"/>
        </w:rPr>
        <w:t>_______________</w:t>
      </w:r>
      <w:r w:rsidR="00000000">
        <w:rPr>
          <w:rFonts w:ascii="Arial MT"/>
          <w:sz w:val="20"/>
        </w:rPr>
        <w:t>,</w:t>
      </w:r>
      <w:r w:rsidR="00000000">
        <w:rPr>
          <w:rFonts w:ascii="Arial MT"/>
          <w:spacing w:val="1"/>
          <w:sz w:val="20"/>
        </w:rPr>
        <w:t xml:space="preserve"> </w:t>
      </w:r>
      <w:bookmarkEnd w:id="0"/>
      <w:r>
        <w:rPr>
          <w:rFonts w:ascii="Arial MT"/>
          <w:spacing w:val="1"/>
          <w:sz w:val="20"/>
        </w:rPr>
        <w:t>L</w:t>
      </w:r>
      <w:r>
        <w:rPr>
          <w:rFonts w:ascii="Arial MT"/>
          <w:spacing w:val="1"/>
          <w:sz w:val="20"/>
        </w:rPr>
        <w:t>ì</w:t>
      </w:r>
      <w:r>
        <w:rPr>
          <w:rFonts w:ascii="Arial MT"/>
          <w:spacing w:val="1"/>
          <w:sz w:val="20"/>
        </w:rPr>
        <w:t xml:space="preserve"> </w:t>
      </w:r>
      <w:r w:rsidR="001B7084">
        <w:rPr>
          <w:rFonts w:ascii="Arial MT"/>
          <w:sz w:val="20"/>
        </w:rPr>
        <w:t>____________</w:t>
      </w:r>
      <w:r w:rsidR="001B7084">
        <w:rPr>
          <w:rFonts w:ascii="Arial MT"/>
          <w:sz w:val="20"/>
        </w:rPr>
        <w:t>.</w:t>
      </w:r>
    </w:p>
    <w:p w14:paraId="454F4E9C" w14:textId="77777777" w:rsidR="00074220" w:rsidRDefault="00000000" w:rsidP="00837615">
      <w:pPr>
        <w:spacing w:before="116"/>
        <w:ind w:left="5720" w:right="1697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tecnico</w:t>
      </w:r>
    </w:p>
    <w:p w14:paraId="0E8796F5" w14:textId="77777777" w:rsidR="00074220" w:rsidRDefault="00074220" w:rsidP="00837615">
      <w:pPr>
        <w:pStyle w:val="Corpotesto"/>
        <w:jc w:val="both"/>
        <w:rPr>
          <w:rFonts w:ascii="Arial MT"/>
          <w:i w:val="0"/>
          <w:sz w:val="20"/>
        </w:rPr>
      </w:pPr>
    </w:p>
    <w:p w14:paraId="02B6F825" w14:textId="77777777" w:rsidR="00074220" w:rsidRDefault="00074220" w:rsidP="00837615">
      <w:pPr>
        <w:pStyle w:val="Corpotesto"/>
        <w:jc w:val="both"/>
        <w:rPr>
          <w:rFonts w:ascii="Arial MT"/>
          <w:i w:val="0"/>
          <w:sz w:val="20"/>
        </w:rPr>
      </w:pPr>
    </w:p>
    <w:p w14:paraId="405A4D54" w14:textId="77777777" w:rsidR="00074220" w:rsidRDefault="00074220" w:rsidP="00837615">
      <w:pPr>
        <w:pStyle w:val="Corpotesto"/>
        <w:spacing w:before="10"/>
        <w:jc w:val="both"/>
        <w:rPr>
          <w:rFonts w:ascii="Arial MT"/>
          <w:i w:val="0"/>
          <w:sz w:val="19"/>
        </w:rPr>
      </w:pPr>
    </w:p>
    <w:p w14:paraId="5C0E6F62" w14:textId="66634B59" w:rsidR="00074220" w:rsidRDefault="00837615" w:rsidP="00837615">
      <w:pPr>
        <w:pStyle w:val="Corpotesto"/>
        <w:spacing w:line="184" w:lineRule="exact"/>
        <w:ind w:left="5673"/>
        <w:jc w:val="both"/>
      </w:pPr>
      <w:r w:rsidRPr="00837615">
        <w:rPr>
          <w:rFonts w:ascii="Arial MT"/>
          <w:i w:val="0"/>
          <w:iCs w:val="0"/>
          <w:w w:val="99"/>
          <w:sz w:val="20"/>
          <w:szCs w:val="22"/>
          <w:u w:val="single"/>
        </w:rPr>
        <w:t xml:space="preserve">______________________________________ </w:t>
      </w:r>
      <w:r w:rsidR="00000000">
        <w:t>timbro</w:t>
      </w:r>
      <w:r w:rsidR="00000000">
        <w:rPr>
          <w:spacing w:val="-1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firma</w:t>
      </w:r>
    </w:p>
    <w:p w14:paraId="30D3E489" w14:textId="77777777" w:rsidR="00074220" w:rsidRDefault="00074220" w:rsidP="00837615">
      <w:pPr>
        <w:pStyle w:val="Corpotesto"/>
        <w:jc w:val="both"/>
        <w:rPr>
          <w:sz w:val="20"/>
        </w:rPr>
      </w:pPr>
    </w:p>
    <w:p w14:paraId="116D57E4" w14:textId="77777777" w:rsidR="00837615" w:rsidRDefault="00837615" w:rsidP="00837615">
      <w:pPr>
        <w:tabs>
          <w:tab w:val="left" w:pos="2447"/>
          <w:tab w:val="left" w:pos="4895"/>
          <w:tab w:val="left" w:pos="7343"/>
          <w:tab w:val="left" w:pos="9729"/>
        </w:tabs>
        <w:spacing w:line="360" w:lineRule="auto"/>
        <w:ind w:left="112" w:right="1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______________________________________________________________________________________</w:t>
      </w:r>
    </w:p>
    <w:p w14:paraId="2FDDA7B5" w14:textId="77777777" w:rsidR="00074220" w:rsidRDefault="00000000" w:rsidP="00837615">
      <w:pPr>
        <w:pStyle w:val="Corpotesto"/>
        <w:spacing w:before="79"/>
        <w:ind w:left="112"/>
        <w:jc w:val="both"/>
      </w:pPr>
      <w:r w:rsidRPr="00837615">
        <w:rPr>
          <w:rFonts w:ascii="Arial MT"/>
          <w:b/>
          <w:bCs/>
          <w:i w:val="0"/>
          <w:position w:val="10"/>
          <w:sz w:val="11"/>
          <w:szCs w:val="14"/>
        </w:rPr>
        <w:t>1</w:t>
      </w:r>
      <w:r w:rsidRPr="00837615">
        <w:rPr>
          <w:rFonts w:ascii="Arial MT"/>
          <w:b/>
          <w:bCs/>
          <w:i w:val="0"/>
          <w:spacing w:val="16"/>
          <w:position w:val="10"/>
          <w:sz w:val="13"/>
        </w:rPr>
        <w:t xml:space="preserve"> </w:t>
      </w:r>
      <w:r w:rsidRPr="00837615">
        <w:rPr>
          <w:sz w:val="14"/>
          <w:szCs w:val="14"/>
        </w:rPr>
        <w:t>Art.</w:t>
      </w:r>
      <w:r w:rsidRPr="00837615">
        <w:rPr>
          <w:spacing w:val="-3"/>
          <w:sz w:val="14"/>
          <w:szCs w:val="14"/>
        </w:rPr>
        <w:t xml:space="preserve"> </w:t>
      </w:r>
      <w:r w:rsidRPr="00837615">
        <w:rPr>
          <w:sz w:val="14"/>
          <w:szCs w:val="14"/>
        </w:rPr>
        <w:t>34-bis.</w:t>
      </w:r>
      <w:r w:rsidRPr="00837615">
        <w:rPr>
          <w:spacing w:val="-3"/>
          <w:sz w:val="14"/>
          <w:szCs w:val="14"/>
        </w:rPr>
        <w:t xml:space="preserve"> </w:t>
      </w:r>
      <w:r w:rsidRPr="00837615">
        <w:rPr>
          <w:sz w:val="14"/>
          <w:szCs w:val="14"/>
        </w:rPr>
        <w:t>Tolleranze</w:t>
      </w:r>
      <w:r w:rsidRPr="00837615">
        <w:rPr>
          <w:spacing w:val="-1"/>
          <w:sz w:val="14"/>
          <w:szCs w:val="14"/>
        </w:rPr>
        <w:t xml:space="preserve"> </w:t>
      </w:r>
      <w:r w:rsidRPr="00837615">
        <w:rPr>
          <w:sz w:val="14"/>
          <w:szCs w:val="14"/>
        </w:rPr>
        <w:t>costruttive</w:t>
      </w:r>
    </w:p>
    <w:p w14:paraId="657799CD" w14:textId="77777777" w:rsidR="00074220" w:rsidRPr="00837615" w:rsidRDefault="00000000" w:rsidP="00837615">
      <w:pPr>
        <w:pStyle w:val="Corpotesto"/>
        <w:numPr>
          <w:ilvl w:val="0"/>
          <w:numId w:val="2"/>
        </w:numPr>
        <w:ind w:left="567"/>
        <w:jc w:val="both"/>
        <w:rPr>
          <w:iCs w:val="0"/>
          <w:position w:val="10"/>
          <w:sz w:val="13"/>
          <w:szCs w:val="13"/>
        </w:rPr>
      </w:pPr>
      <w:r w:rsidRPr="00837615">
        <w:rPr>
          <w:iCs w:val="0"/>
          <w:position w:val="10"/>
          <w:sz w:val="13"/>
          <w:szCs w:val="13"/>
        </w:rPr>
        <w:t>Il mancato rispetto dell’altezza, dei distacchi, della cubatura, della superficie coperta e di ogni altro parametro delle singole unità immobiliari non costituisce violazione edilizia se contenuto entro il limite del 2 per cento delle misure previste nel titolo abilitativo.</w:t>
      </w:r>
    </w:p>
    <w:p w14:paraId="38543F84" w14:textId="77777777" w:rsidR="00074220" w:rsidRPr="00837615" w:rsidRDefault="00000000" w:rsidP="00837615">
      <w:pPr>
        <w:pStyle w:val="Corpotesto"/>
        <w:numPr>
          <w:ilvl w:val="0"/>
          <w:numId w:val="2"/>
        </w:numPr>
        <w:ind w:left="567"/>
        <w:jc w:val="both"/>
        <w:rPr>
          <w:iCs w:val="0"/>
          <w:position w:val="10"/>
          <w:sz w:val="13"/>
          <w:szCs w:val="13"/>
        </w:rPr>
      </w:pPr>
      <w:r w:rsidRPr="00837615">
        <w:rPr>
          <w:iCs w:val="0"/>
          <w:position w:val="10"/>
          <w:sz w:val="13"/>
          <w:szCs w:val="13"/>
        </w:rPr>
        <w:t>Fuori dai casi di cui al comma 1, limitatamente agli immobili non sottoposti a tutela ai sensi del decreto legislativo 22 gennaio 2004, n. 42, costituiscono inoltre tolleranze esecutive le irregolarità geometriche e le modifiche alle finiture degli edifici di minima entità, nonché la diversa collocazione di impianti e opere interne, eseguite durante i lavori per l’attuazione di titoli abilitativi edilizi, a condizione che non comportino violazione della disciplina urbanistica ed edilizia e non pregiudichino l’agibilità dell’immobile.</w:t>
      </w:r>
    </w:p>
    <w:p w14:paraId="13156FF7" w14:textId="77777777" w:rsidR="00074220" w:rsidRPr="00837615" w:rsidRDefault="00000000" w:rsidP="00837615">
      <w:pPr>
        <w:pStyle w:val="Corpotesto"/>
        <w:numPr>
          <w:ilvl w:val="0"/>
          <w:numId w:val="2"/>
        </w:numPr>
        <w:ind w:left="567"/>
        <w:jc w:val="both"/>
        <w:rPr>
          <w:iCs w:val="0"/>
          <w:position w:val="10"/>
          <w:sz w:val="13"/>
          <w:szCs w:val="13"/>
        </w:rPr>
      </w:pPr>
      <w:r w:rsidRPr="00837615">
        <w:rPr>
          <w:iCs w:val="0"/>
          <w:position w:val="10"/>
          <w:sz w:val="13"/>
          <w:szCs w:val="13"/>
        </w:rPr>
        <w:t>Le tolleranze esecutive di cui ai commi 1 e 2 realizzate nel corso di precedenti interventi edilizi, non costituendo violazioni edilizie, sono dichiarate dal tecnico abilitato, ai fini dell’attestazione dello stato legittimo degli immobili, nella modulistica relativa a nuove istanze, comunicazioni e segnalazioni edilizie ovvero, con apposita dichiarazione asseverata allegata agli atti aventi per oggetto trasferimento o costituzione, ovvero scioglimento della comunione, di diritti reali.</w:t>
      </w:r>
    </w:p>
    <w:sectPr w:rsidR="00074220" w:rsidRPr="00837615">
      <w:type w:val="continuous"/>
      <w:pgSz w:w="1190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7560"/>
    <w:multiLevelType w:val="hybridMultilevel"/>
    <w:tmpl w:val="8D509F64"/>
    <w:lvl w:ilvl="0" w:tplc="4C6E656A">
      <w:start w:val="1"/>
      <w:numFmt w:val="decimal"/>
      <w:lvlText w:val="%1."/>
      <w:lvlJc w:val="left"/>
      <w:pPr>
        <w:ind w:left="820" w:hanging="185"/>
        <w:jc w:val="left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18862FDC">
      <w:numFmt w:val="bullet"/>
      <w:lvlText w:val="•"/>
      <w:lvlJc w:val="left"/>
      <w:pPr>
        <w:ind w:left="1724" w:hanging="185"/>
      </w:pPr>
      <w:rPr>
        <w:rFonts w:hint="default"/>
        <w:lang w:val="it-IT" w:eastAsia="en-US" w:bidi="ar-SA"/>
      </w:rPr>
    </w:lvl>
    <w:lvl w:ilvl="2" w:tplc="76588AAC">
      <w:numFmt w:val="bullet"/>
      <w:lvlText w:val="•"/>
      <w:lvlJc w:val="left"/>
      <w:pPr>
        <w:ind w:left="2628" w:hanging="185"/>
      </w:pPr>
      <w:rPr>
        <w:rFonts w:hint="default"/>
        <w:lang w:val="it-IT" w:eastAsia="en-US" w:bidi="ar-SA"/>
      </w:rPr>
    </w:lvl>
    <w:lvl w:ilvl="3" w:tplc="7D104B54">
      <w:numFmt w:val="bullet"/>
      <w:lvlText w:val="•"/>
      <w:lvlJc w:val="left"/>
      <w:pPr>
        <w:ind w:left="3532" w:hanging="185"/>
      </w:pPr>
      <w:rPr>
        <w:rFonts w:hint="default"/>
        <w:lang w:val="it-IT" w:eastAsia="en-US" w:bidi="ar-SA"/>
      </w:rPr>
    </w:lvl>
    <w:lvl w:ilvl="4" w:tplc="2D904632">
      <w:numFmt w:val="bullet"/>
      <w:lvlText w:val="•"/>
      <w:lvlJc w:val="left"/>
      <w:pPr>
        <w:ind w:left="4436" w:hanging="185"/>
      </w:pPr>
      <w:rPr>
        <w:rFonts w:hint="default"/>
        <w:lang w:val="it-IT" w:eastAsia="en-US" w:bidi="ar-SA"/>
      </w:rPr>
    </w:lvl>
    <w:lvl w:ilvl="5" w:tplc="6F6CDE62">
      <w:numFmt w:val="bullet"/>
      <w:lvlText w:val="•"/>
      <w:lvlJc w:val="left"/>
      <w:pPr>
        <w:ind w:left="5340" w:hanging="185"/>
      </w:pPr>
      <w:rPr>
        <w:rFonts w:hint="default"/>
        <w:lang w:val="it-IT" w:eastAsia="en-US" w:bidi="ar-SA"/>
      </w:rPr>
    </w:lvl>
    <w:lvl w:ilvl="6" w:tplc="E7ECED62">
      <w:numFmt w:val="bullet"/>
      <w:lvlText w:val="•"/>
      <w:lvlJc w:val="left"/>
      <w:pPr>
        <w:ind w:left="6244" w:hanging="185"/>
      </w:pPr>
      <w:rPr>
        <w:rFonts w:hint="default"/>
        <w:lang w:val="it-IT" w:eastAsia="en-US" w:bidi="ar-SA"/>
      </w:rPr>
    </w:lvl>
    <w:lvl w:ilvl="7" w:tplc="79AAF296">
      <w:numFmt w:val="bullet"/>
      <w:lvlText w:val="•"/>
      <w:lvlJc w:val="left"/>
      <w:pPr>
        <w:ind w:left="7148" w:hanging="185"/>
      </w:pPr>
      <w:rPr>
        <w:rFonts w:hint="default"/>
        <w:lang w:val="it-IT" w:eastAsia="en-US" w:bidi="ar-SA"/>
      </w:rPr>
    </w:lvl>
    <w:lvl w:ilvl="8" w:tplc="2E386C68">
      <w:numFmt w:val="bullet"/>
      <w:lvlText w:val="•"/>
      <w:lvlJc w:val="left"/>
      <w:pPr>
        <w:ind w:left="8052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40AB20C3"/>
    <w:multiLevelType w:val="hybridMultilevel"/>
    <w:tmpl w:val="27868CD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57234427">
    <w:abstractNumId w:val="0"/>
  </w:num>
  <w:num w:numId="2" w16cid:durableId="214500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220"/>
    <w:rsid w:val="00074220"/>
    <w:rsid w:val="001B7084"/>
    <w:rsid w:val="0083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5332"/>
  <w15:docId w15:val="{91FC8DEB-471A-4FC7-9EDF-98782AEE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86"/>
      <w:ind w:left="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right="10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Brumana</cp:lastModifiedBy>
  <cp:revision>2</cp:revision>
  <dcterms:created xsi:type="dcterms:W3CDTF">2023-07-25T11:06:00Z</dcterms:created>
  <dcterms:modified xsi:type="dcterms:W3CDTF">2023-07-25T11:17:00Z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2023-07-25T00:00:00Z</vt:filetime>
  </property>
</Properties>
</file>